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8AD0C2" w14:textId="72BD8C2D" w:rsidR="0076105D" w:rsidRPr="00FE5938" w:rsidRDefault="000B4072" w:rsidP="00FE5938">
      <w:pPr>
        <w:pStyle w:val="Title"/>
        <w:ind w:left="1440" w:firstLine="720"/>
        <w:rPr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E00C94B" wp14:editId="15386DAF">
            <wp:simplePos x="0" y="0"/>
            <wp:positionH relativeFrom="margin">
              <wp:posOffset>278765</wp:posOffset>
            </wp:positionH>
            <wp:positionV relativeFrom="paragraph">
              <wp:posOffset>7620</wp:posOffset>
            </wp:positionV>
            <wp:extent cx="617855" cy="600075"/>
            <wp:effectExtent l="0" t="0" r="0" b="9525"/>
            <wp:wrapTight wrapText="bothSides">
              <wp:wrapPolygon edited="0">
                <wp:start x="5328" y="0"/>
                <wp:lineTo x="0" y="4114"/>
                <wp:lineTo x="0" y="17829"/>
                <wp:lineTo x="5328" y="21257"/>
                <wp:lineTo x="15318" y="21257"/>
                <wp:lineTo x="20645" y="17829"/>
                <wp:lineTo x="20645" y="4114"/>
                <wp:lineTo x="15318" y="0"/>
                <wp:lineTo x="5328" y="0"/>
              </wp:wrapPolygon>
            </wp:wrapTight>
            <wp:docPr id="1949365674" name="Picture 19493656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9365674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7855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1" behindDoc="1" locked="0" layoutInCell="1" allowOverlap="1" wp14:anchorId="1E517861" wp14:editId="0AF1287A">
            <wp:simplePos x="0" y="0"/>
            <wp:positionH relativeFrom="column">
              <wp:posOffset>5687060</wp:posOffset>
            </wp:positionH>
            <wp:positionV relativeFrom="paragraph">
              <wp:posOffset>36830</wp:posOffset>
            </wp:positionV>
            <wp:extent cx="563880" cy="504825"/>
            <wp:effectExtent l="0" t="0" r="7620" b="9525"/>
            <wp:wrapTight wrapText="bothSides">
              <wp:wrapPolygon edited="0">
                <wp:start x="0" y="0"/>
                <wp:lineTo x="0" y="21192"/>
                <wp:lineTo x="21162" y="21192"/>
                <wp:lineTo x="21162" y="0"/>
                <wp:lineTo x="0" y="0"/>
              </wp:wrapPolygon>
            </wp:wrapTight>
            <wp:docPr id="625309333" name="Picture 625309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5309333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3880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E5938">
        <w:rPr>
          <w:sz w:val="52"/>
          <w:szCs w:val="52"/>
        </w:rPr>
        <w:t xml:space="preserve">        </w:t>
      </w:r>
      <w:r w:rsidR="0011380E" w:rsidRPr="00FE5938">
        <w:rPr>
          <w:sz w:val="48"/>
          <w:szCs w:val="48"/>
        </w:rPr>
        <w:t xml:space="preserve">16-19 </w:t>
      </w:r>
      <w:r w:rsidR="00AE1BFC" w:rsidRPr="00FE5938">
        <w:rPr>
          <w:sz w:val="48"/>
          <w:szCs w:val="48"/>
        </w:rPr>
        <w:t>Bursary</w:t>
      </w:r>
      <w:r w:rsidR="0011380E" w:rsidRPr="00FE5938">
        <w:rPr>
          <w:sz w:val="48"/>
          <w:szCs w:val="48"/>
        </w:rPr>
        <w:t xml:space="preserve"> </w:t>
      </w:r>
      <w:r w:rsidR="00AE1BFC" w:rsidRPr="00FE5938">
        <w:rPr>
          <w:sz w:val="48"/>
          <w:szCs w:val="48"/>
        </w:rPr>
        <w:t>F</w:t>
      </w:r>
      <w:r w:rsidR="0011380E" w:rsidRPr="00FE5938">
        <w:rPr>
          <w:sz w:val="48"/>
          <w:szCs w:val="48"/>
        </w:rPr>
        <w:t>und</w:t>
      </w:r>
    </w:p>
    <w:p w14:paraId="6CC9C10E" w14:textId="77777777" w:rsidR="00FE5938" w:rsidRPr="00FE5938" w:rsidRDefault="00FE5938" w:rsidP="00FE5938"/>
    <w:p w14:paraId="4BCEE984" w14:textId="270CD6DD" w:rsidR="00193B30" w:rsidRDefault="00AE1BFC">
      <w:r>
        <w:t xml:space="preserve">The 16-19 Bursary Fund is a scheme to provide financial support </w:t>
      </w:r>
      <w:r w:rsidR="006D2301">
        <w:t xml:space="preserve">with educational-related costs for students facing financial hardship. </w:t>
      </w:r>
    </w:p>
    <w:p w14:paraId="070D5238" w14:textId="5F7D644B" w:rsidR="006D2301" w:rsidRPr="008C6BB7" w:rsidRDefault="006D2301">
      <w:pPr>
        <w:rPr>
          <w:b/>
          <w:bCs/>
        </w:rPr>
      </w:pPr>
      <w:r w:rsidRPr="008C6BB7">
        <w:rPr>
          <w:b/>
          <w:bCs/>
        </w:rPr>
        <w:t>Eligibility Criteria</w:t>
      </w:r>
    </w:p>
    <w:p w14:paraId="687D8B61" w14:textId="7DAA7BC0" w:rsidR="006D2301" w:rsidRDefault="006D2301" w:rsidP="006D2301">
      <w:pPr>
        <w:pStyle w:val="ListParagraph"/>
        <w:numPr>
          <w:ilvl w:val="0"/>
          <w:numId w:val="1"/>
        </w:numPr>
      </w:pPr>
      <w:r>
        <w:t>A student must be aged 16 or over but under 19 on 31</w:t>
      </w:r>
      <w:r w:rsidRPr="006D2301">
        <w:rPr>
          <w:vertAlign w:val="superscript"/>
        </w:rPr>
        <w:t>st</w:t>
      </w:r>
      <w:r>
        <w:t xml:space="preserve"> August 202</w:t>
      </w:r>
      <w:r w:rsidR="00BA33AD">
        <w:t>4</w:t>
      </w:r>
    </w:p>
    <w:p w14:paraId="72DF3C37" w14:textId="558970CC" w:rsidR="006D2301" w:rsidRDefault="006D2301" w:rsidP="006D2301">
      <w:r>
        <w:t>Students aged 19</w:t>
      </w:r>
      <w:r w:rsidR="000124A6">
        <w:t xml:space="preserve"> are only eligible for the discretionary bursary</w:t>
      </w:r>
      <w:r w:rsidR="002943FC">
        <w:t xml:space="preserve"> if they</w:t>
      </w:r>
      <w:r>
        <w:t>:</w:t>
      </w:r>
    </w:p>
    <w:p w14:paraId="4FE8F188" w14:textId="6A4D34E1" w:rsidR="006D2301" w:rsidRDefault="002943FC" w:rsidP="006D2301">
      <w:pPr>
        <w:pStyle w:val="ListParagraph"/>
        <w:numPr>
          <w:ilvl w:val="0"/>
          <w:numId w:val="1"/>
        </w:numPr>
      </w:pPr>
      <w:r>
        <w:t xml:space="preserve">Are </w:t>
      </w:r>
      <w:proofErr w:type="gramStart"/>
      <w:r w:rsidR="006D2301">
        <w:t>continuing on</w:t>
      </w:r>
      <w:proofErr w:type="gramEnd"/>
      <w:r w:rsidR="006D2301">
        <w:t xml:space="preserve"> a study programme they began aged 16-18, or</w:t>
      </w:r>
    </w:p>
    <w:p w14:paraId="66A9B41E" w14:textId="6C3D5CA9" w:rsidR="006D2301" w:rsidRDefault="006D2301" w:rsidP="006D2301">
      <w:pPr>
        <w:pStyle w:val="ListParagraph"/>
        <w:numPr>
          <w:ilvl w:val="0"/>
          <w:numId w:val="1"/>
        </w:numPr>
      </w:pPr>
      <w:r>
        <w:t>Have an Education, Health and Care Plan (EHC)</w:t>
      </w:r>
    </w:p>
    <w:p w14:paraId="76C8A965" w14:textId="50040ECF" w:rsidR="00193B30" w:rsidRDefault="006D2301">
      <w:r>
        <w:t>There are two types of bursaries available</w:t>
      </w:r>
      <w:r w:rsidR="00193B30">
        <w:t>:</w:t>
      </w:r>
    </w:p>
    <w:p w14:paraId="64D3303E" w14:textId="1D41556B" w:rsidR="006D2301" w:rsidRDefault="006D2301" w:rsidP="006D2301">
      <w:pPr>
        <w:pStyle w:val="ListParagraph"/>
        <w:numPr>
          <w:ilvl w:val="0"/>
          <w:numId w:val="2"/>
        </w:numPr>
      </w:pPr>
      <w:r>
        <w:t xml:space="preserve">Bursary for students in </w:t>
      </w:r>
      <w:r w:rsidRPr="0051525A">
        <w:rPr>
          <w:b/>
          <w:bCs/>
          <w:u w:val="single"/>
        </w:rPr>
        <w:t>vulnerable groups</w:t>
      </w:r>
      <w:r>
        <w:t>. Those defined in a vulnerable group are:</w:t>
      </w:r>
    </w:p>
    <w:p w14:paraId="404192F6" w14:textId="4E5A2CEE" w:rsidR="006D2301" w:rsidRDefault="006D2301" w:rsidP="006D2301">
      <w:pPr>
        <w:pStyle w:val="ListParagraph"/>
        <w:numPr>
          <w:ilvl w:val="1"/>
          <w:numId w:val="2"/>
        </w:numPr>
      </w:pPr>
      <w:r>
        <w:t>In care (those who are privately fostered are not classed as looked after)</w:t>
      </w:r>
    </w:p>
    <w:p w14:paraId="747A9713" w14:textId="507D9191" w:rsidR="006D2301" w:rsidRDefault="006D2301" w:rsidP="006D2301">
      <w:pPr>
        <w:pStyle w:val="ListParagraph"/>
        <w:numPr>
          <w:ilvl w:val="1"/>
          <w:numId w:val="2"/>
        </w:numPr>
      </w:pPr>
      <w:r>
        <w:t>Care leavers (including Special Guardian Orders)</w:t>
      </w:r>
    </w:p>
    <w:p w14:paraId="55D1E626" w14:textId="62264F0D" w:rsidR="006D2301" w:rsidRDefault="006D2301" w:rsidP="006D2301">
      <w:pPr>
        <w:pStyle w:val="ListParagraph"/>
        <w:numPr>
          <w:ilvl w:val="1"/>
          <w:numId w:val="2"/>
        </w:numPr>
      </w:pPr>
      <w:r>
        <w:t>Receives Income Support, Universal Credit because they are financially supporting themselves</w:t>
      </w:r>
      <w:r w:rsidR="0051525A">
        <w:t xml:space="preserve"> and someone who is dependent on them.</w:t>
      </w:r>
    </w:p>
    <w:p w14:paraId="72B39F1B" w14:textId="3DE02384" w:rsidR="0051525A" w:rsidRDefault="0051525A" w:rsidP="006D2301">
      <w:pPr>
        <w:pStyle w:val="ListParagraph"/>
        <w:numPr>
          <w:ilvl w:val="1"/>
          <w:numId w:val="2"/>
        </w:numPr>
      </w:pPr>
      <w:r>
        <w:t xml:space="preserve">Receiving Disability Living Allowance or Personal Independence Payments as well as Employment and Support Allowance or Universal Credit in their own right. </w:t>
      </w:r>
    </w:p>
    <w:p w14:paraId="2042E2C7" w14:textId="5C58404E" w:rsidR="0051525A" w:rsidRDefault="0051525A" w:rsidP="002C1A8B">
      <w:r>
        <w:t xml:space="preserve">The bursary for students in vulnerable groups can pay up to £1200 per year to a student. </w:t>
      </w:r>
      <w:r w:rsidR="00B02BCF">
        <w:t>The exact amount awarded will be based on an individual needs assessment</w:t>
      </w:r>
      <w:r w:rsidR="00C41607">
        <w:t xml:space="preserve"> and students will not automatically be awarded £1200. </w:t>
      </w:r>
    </w:p>
    <w:p w14:paraId="2B96EF42" w14:textId="6539BE4D" w:rsidR="002C1A8B" w:rsidRDefault="002C1A8B" w:rsidP="006D2301">
      <w:pPr>
        <w:pStyle w:val="ListParagraph"/>
        <w:numPr>
          <w:ilvl w:val="0"/>
          <w:numId w:val="2"/>
        </w:numPr>
      </w:pPr>
      <w:r>
        <w:t xml:space="preserve">The </w:t>
      </w:r>
      <w:r w:rsidRPr="002C1A8B">
        <w:rPr>
          <w:b/>
          <w:bCs/>
          <w:u w:val="single"/>
        </w:rPr>
        <w:t>d</w:t>
      </w:r>
      <w:r w:rsidR="006D2301" w:rsidRPr="002C1A8B">
        <w:rPr>
          <w:b/>
          <w:bCs/>
          <w:u w:val="single"/>
        </w:rPr>
        <w:t>iscretionary bursary</w:t>
      </w:r>
      <w:r w:rsidR="0051525A">
        <w:t xml:space="preserve"> </w:t>
      </w:r>
      <w:r>
        <w:t xml:space="preserve">is </w:t>
      </w:r>
      <w:r w:rsidR="0051525A">
        <w:t>for students not in vulnerable groups but</w:t>
      </w:r>
      <w:r>
        <w:t xml:space="preserve"> mee</w:t>
      </w:r>
      <w:r w:rsidR="0031402C">
        <w:t>ts</w:t>
      </w:r>
      <w:r>
        <w:t xml:space="preserve"> the criteria below</w:t>
      </w:r>
    </w:p>
    <w:p w14:paraId="77C2678D" w14:textId="7FF8D5B4" w:rsidR="002C1A8B" w:rsidRDefault="002C1A8B" w:rsidP="002C1A8B">
      <w:pPr>
        <w:pStyle w:val="ListParagraph"/>
        <w:numPr>
          <w:ilvl w:val="1"/>
          <w:numId w:val="2"/>
        </w:numPr>
      </w:pPr>
      <w:r>
        <w:t xml:space="preserve">Have a household income of </w:t>
      </w:r>
      <w:r w:rsidRPr="00F457D8">
        <w:rPr>
          <w:b/>
          <w:bCs/>
        </w:rPr>
        <w:t>below £2</w:t>
      </w:r>
      <w:r w:rsidR="00C41607" w:rsidRPr="00F457D8">
        <w:rPr>
          <w:b/>
          <w:bCs/>
        </w:rPr>
        <w:t>1,</w:t>
      </w:r>
      <w:r w:rsidR="00F457D8" w:rsidRPr="00F457D8">
        <w:rPr>
          <w:b/>
          <w:bCs/>
        </w:rPr>
        <w:t>000</w:t>
      </w:r>
      <w:r w:rsidR="00C41607">
        <w:t xml:space="preserve"> </w:t>
      </w:r>
      <w:r>
        <w:t>per year</w:t>
      </w:r>
      <w:r w:rsidR="00C41607">
        <w:t xml:space="preserve">, including </w:t>
      </w:r>
      <w:r w:rsidR="00BC17EE">
        <w:t>any benefits received</w:t>
      </w:r>
      <w:r>
        <w:t xml:space="preserve">. </w:t>
      </w:r>
    </w:p>
    <w:p w14:paraId="324FEF83" w14:textId="6D360D6C" w:rsidR="00A341F7" w:rsidRDefault="0051525A" w:rsidP="0051525A">
      <w:r>
        <w:t>Each students’ circumstances will be reviewed to decide on the level of discretionary bursary that can be awarded</w:t>
      </w:r>
      <w:r w:rsidR="00F457D8">
        <w:t>, based on an individual needs assessment linked to programme of study</w:t>
      </w:r>
      <w:r w:rsidR="00EF0279">
        <w:t xml:space="preserve"> and personal circumstances</w:t>
      </w:r>
      <w:r>
        <w:t xml:space="preserve">.  </w:t>
      </w:r>
      <w:r w:rsidR="002C1A8B">
        <w:t>M</w:t>
      </w:r>
      <w:r>
        <w:t xml:space="preserve">onies received from the 16-19 bursary can be used to support education-related costs such as cost of transport, books, equipment, </w:t>
      </w:r>
      <w:r w:rsidR="31C4445D">
        <w:t xml:space="preserve">essential </w:t>
      </w:r>
      <w:r>
        <w:t xml:space="preserve">educational </w:t>
      </w:r>
      <w:r w:rsidR="001B2E61">
        <w:t>trips</w:t>
      </w:r>
      <w:r w:rsidR="00CF3BFC">
        <w:t xml:space="preserve"> directly related to study programmes</w:t>
      </w:r>
      <w:r w:rsidR="001B2E61">
        <w:t>,</w:t>
      </w:r>
      <w:r>
        <w:t xml:space="preserve"> or meals in school</w:t>
      </w:r>
      <w:r w:rsidR="00BC17EE">
        <w:t xml:space="preserve"> (if a student does not </w:t>
      </w:r>
      <w:r w:rsidR="00FD1C78">
        <w:t>receive free school meals)</w:t>
      </w:r>
      <w:r>
        <w:t>.</w:t>
      </w:r>
      <w:r w:rsidR="00EF0279">
        <w:t xml:space="preserve"> Where possible, bursary allocations will be provided ‘in kind’ rather than </w:t>
      </w:r>
      <w:r w:rsidR="008C745B">
        <w:t xml:space="preserve">by providing money. </w:t>
      </w:r>
    </w:p>
    <w:p w14:paraId="5FB613B9" w14:textId="0C214451" w:rsidR="00D30BE0" w:rsidRPr="00D30BE0" w:rsidRDefault="005E2EB5" w:rsidP="00AD29FD">
      <w:pPr>
        <w:rPr>
          <w:rFonts w:ascii="Open Sans" w:hAnsi="Open Sans" w:cs="Open Sans"/>
          <w:b/>
          <w:bCs/>
          <w:color w:val="000000"/>
          <w:sz w:val="20"/>
          <w:szCs w:val="20"/>
          <w:shd w:val="clear" w:color="auto" w:fill="FFFFFF"/>
        </w:rPr>
      </w:pPr>
      <w:r w:rsidRPr="00D30BE0">
        <w:rPr>
          <w:rFonts w:ascii="Open Sans" w:hAnsi="Open Sans" w:cs="Open Sans"/>
          <w:b/>
          <w:bCs/>
          <w:color w:val="000000"/>
          <w:sz w:val="20"/>
          <w:szCs w:val="20"/>
          <w:shd w:val="clear" w:color="auto" w:fill="FFFFFF"/>
        </w:rPr>
        <w:t xml:space="preserve">Students who claimed the 16-19 bursary in Year 12, must reapply </w:t>
      </w:r>
      <w:r w:rsidR="00D30BE0" w:rsidRPr="00D30BE0">
        <w:rPr>
          <w:rFonts w:ascii="Open Sans" w:hAnsi="Open Sans" w:cs="Open Sans"/>
          <w:b/>
          <w:bCs/>
          <w:color w:val="000000"/>
          <w:sz w:val="20"/>
          <w:szCs w:val="20"/>
          <w:shd w:val="clear" w:color="auto" w:fill="FFFFFF"/>
        </w:rPr>
        <w:t>using this form and provide evidence to claim it in Year 13.</w:t>
      </w:r>
    </w:p>
    <w:p w14:paraId="2A950661" w14:textId="21A4388F" w:rsidR="002C1A8B" w:rsidRPr="002C1A8B" w:rsidRDefault="002C1A8B" w:rsidP="0051525A">
      <w:pPr>
        <w:rPr>
          <w:b/>
          <w:bCs/>
          <w:sz w:val="28"/>
          <w:szCs w:val="28"/>
        </w:rPr>
      </w:pPr>
      <w:r w:rsidRPr="002C1A8B">
        <w:rPr>
          <w:b/>
          <w:bCs/>
          <w:sz w:val="28"/>
          <w:szCs w:val="28"/>
        </w:rPr>
        <w:t>202</w:t>
      </w:r>
      <w:r w:rsidR="00FD1C78">
        <w:rPr>
          <w:b/>
          <w:bCs/>
          <w:sz w:val="28"/>
          <w:szCs w:val="28"/>
        </w:rPr>
        <w:t>4</w:t>
      </w:r>
      <w:r w:rsidRPr="002C1A8B">
        <w:rPr>
          <w:b/>
          <w:bCs/>
          <w:sz w:val="28"/>
          <w:szCs w:val="28"/>
        </w:rPr>
        <w:t xml:space="preserve"> </w:t>
      </w:r>
      <w:r w:rsidR="00FD1C78">
        <w:rPr>
          <w:b/>
          <w:bCs/>
          <w:sz w:val="28"/>
          <w:szCs w:val="28"/>
        </w:rPr>
        <w:t>-</w:t>
      </w:r>
      <w:r w:rsidRPr="002C1A8B">
        <w:rPr>
          <w:b/>
          <w:bCs/>
          <w:sz w:val="28"/>
          <w:szCs w:val="28"/>
        </w:rPr>
        <w:t xml:space="preserve"> 202</w:t>
      </w:r>
      <w:r w:rsidR="00FD1C78">
        <w:rPr>
          <w:b/>
          <w:bCs/>
          <w:sz w:val="28"/>
          <w:szCs w:val="28"/>
        </w:rPr>
        <w:t>5</w:t>
      </w:r>
      <w:r w:rsidRPr="002C1A8B">
        <w:rPr>
          <w:b/>
          <w:bCs/>
          <w:sz w:val="28"/>
          <w:szCs w:val="28"/>
        </w:rPr>
        <w:t xml:space="preserve"> 16-19 Bursary Application Form</w:t>
      </w:r>
    </w:p>
    <w:tbl>
      <w:tblPr>
        <w:tblW w:w="0" w:type="auto"/>
        <w:tblInd w:w="12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9"/>
        <w:gridCol w:w="8287"/>
      </w:tblGrid>
      <w:tr w:rsidR="002C1A8B" w:rsidRPr="002C1A8B" w14:paraId="0F9BF9C5" w14:textId="77777777" w:rsidTr="002C1A8B">
        <w:trPr>
          <w:trHeight w:hRule="exact" w:val="484"/>
        </w:trPr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14:paraId="444290EA" w14:textId="77777777" w:rsidR="002C1A8B" w:rsidRPr="002C1A8B" w:rsidRDefault="002C1A8B" w:rsidP="006F01C2">
            <w:pPr>
              <w:spacing w:before="7" w:after="0" w:line="120" w:lineRule="exact"/>
              <w:rPr>
                <w:rFonts w:cstheme="minorHAnsi"/>
                <w:sz w:val="12"/>
                <w:szCs w:val="12"/>
              </w:rPr>
            </w:pPr>
          </w:p>
          <w:p w14:paraId="48BE3454" w14:textId="41703B1A" w:rsidR="002C1A8B" w:rsidRPr="002C1A8B" w:rsidRDefault="002C1A8B" w:rsidP="006F01C2">
            <w:pPr>
              <w:spacing w:after="0" w:line="240" w:lineRule="auto"/>
              <w:ind w:left="123" w:right="-20"/>
              <w:rPr>
                <w:rFonts w:eastAsia="Arial" w:cstheme="minorHAnsi"/>
                <w:sz w:val="19"/>
                <w:szCs w:val="19"/>
              </w:rPr>
            </w:pPr>
            <w:r w:rsidRPr="002C1A8B">
              <w:rPr>
                <w:rFonts w:eastAsia="Arial" w:cstheme="minorHAnsi"/>
                <w:b/>
                <w:bCs/>
                <w:color w:val="282828"/>
                <w:w w:val="103"/>
                <w:sz w:val="19"/>
                <w:szCs w:val="19"/>
              </w:rPr>
              <w:t>Student Name:</w:t>
            </w:r>
          </w:p>
        </w:tc>
        <w:tc>
          <w:tcPr>
            <w:tcW w:w="828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14:paraId="43EA53C1" w14:textId="77777777" w:rsidR="002C1A8B" w:rsidRPr="002C1A8B" w:rsidRDefault="002C1A8B" w:rsidP="006F01C2">
            <w:pPr>
              <w:rPr>
                <w:rFonts w:cstheme="minorHAnsi"/>
              </w:rPr>
            </w:pPr>
          </w:p>
        </w:tc>
      </w:tr>
      <w:tr w:rsidR="002C1A8B" w:rsidRPr="002C1A8B" w14:paraId="666D0F09" w14:textId="77777777" w:rsidTr="00795DF1">
        <w:trPr>
          <w:trHeight w:hRule="exact" w:val="563"/>
        </w:trPr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C9A832" w14:textId="77777777" w:rsidR="002C1A8B" w:rsidRPr="002C1A8B" w:rsidRDefault="002C1A8B" w:rsidP="006F01C2">
            <w:pPr>
              <w:spacing w:before="53" w:after="0" w:line="240" w:lineRule="auto"/>
              <w:ind w:left="104" w:right="-20"/>
              <w:rPr>
                <w:rFonts w:eastAsia="Arial" w:cstheme="minorHAnsi"/>
                <w:sz w:val="19"/>
                <w:szCs w:val="19"/>
              </w:rPr>
            </w:pPr>
            <w:r w:rsidRPr="002C1A8B">
              <w:rPr>
                <w:rFonts w:eastAsia="Arial" w:cstheme="minorHAnsi"/>
                <w:b/>
                <w:bCs/>
                <w:color w:val="282828"/>
                <w:w w:val="102"/>
                <w:sz w:val="19"/>
                <w:szCs w:val="19"/>
              </w:rPr>
              <w:t>Address:</w:t>
            </w:r>
          </w:p>
        </w:tc>
        <w:tc>
          <w:tcPr>
            <w:tcW w:w="8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4677C1" w14:textId="77777777" w:rsidR="002C1A8B" w:rsidRPr="002C1A8B" w:rsidRDefault="002C1A8B" w:rsidP="006F01C2">
            <w:pPr>
              <w:rPr>
                <w:rFonts w:cstheme="minorHAnsi"/>
              </w:rPr>
            </w:pPr>
          </w:p>
        </w:tc>
      </w:tr>
      <w:tr w:rsidR="002C1A8B" w:rsidRPr="002C1A8B" w14:paraId="749EC6F9" w14:textId="77777777" w:rsidTr="002C1A8B">
        <w:trPr>
          <w:trHeight w:hRule="exact" w:val="453"/>
        </w:trPr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E6CA14" w14:textId="77777777" w:rsidR="002C1A8B" w:rsidRPr="002C1A8B" w:rsidRDefault="002C1A8B" w:rsidP="006F01C2">
            <w:pPr>
              <w:spacing w:before="6" w:after="0" w:line="100" w:lineRule="exact"/>
              <w:rPr>
                <w:rFonts w:cstheme="minorHAnsi"/>
                <w:sz w:val="10"/>
                <w:szCs w:val="10"/>
              </w:rPr>
            </w:pPr>
          </w:p>
          <w:p w14:paraId="30E313C5" w14:textId="77777777" w:rsidR="002C1A8B" w:rsidRPr="002C1A8B" w:rsidRDefault="002C1A8B" w:rsidP="006F01C2">
            <w:pPr>
              <w:spacing w:after="0" w:line="240" w:lineRule="auto"/>
              <w:ind w:left="114" w:right="-20"/>
              <w:rPr>
                <w:rFonts w:eastAsia="Arial" w:cstheme="minorHAnsi"/>
                <w:sz w:val="19"/>
                <w:szCs w:val="19"/>
              </w:rPr>
            </w:pPr>
            <w:r w:rsidRPr="002C1A8B">
              <w:rPr>
                <w:rFonts w:eastAsia="Arial" w:cstheme="minorHAnsi"/>
                <w:b/>
                <w:bCs/>
                <w:color w:val="282828"/>
                <w:sz w:val="19"/>
                <w:szCs w:val="19"/>
              </w:rPr>
              <w:t xml:space="preserve">Post </w:t>
            </w:r>
            <w:r w:rsidRPr="002C1A8B">
              <w:rPr>
                <w:rFonts w:eastAsia="Arial" w:cstheme="minorHAnsi"/>
                <w:b/>
                <w:bCs/>
                <w:color w:val="282828"/>
                <w:w w:val="104"/>
                <w:sz w:val="19"/>
                <w:szCs w:val="19"/>
              </w:rPr>
              <w:t>Code:</w:t>
            </w:r>
          </w:p>
        </w:tc>
        <w:tc>
          <w:tcPr>
            <w:tcW w:w="8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7A3061" w14:textId="77777777" w:rsidR="002C1A8B" w:rsidRPr="002C1A8B" w:rsidRDefault="002C1A8B" w:rsidP="006F01C2">
            <w:pPr>
              <w:spacing w:after="0" w:line="439" w:lineRule="exact"/>
              <w:ind w:left="3752" w:right="-20"/>
              <w:rPr>
                <w:rFonts w:eastAsia="Arial" w:cstheme="minorHAnsi"/>
                <w:sz w:val="39"/>
                <w:szCs w:val="39"/>
              </w:rPr>
            </w:pPr>
            <w:r w:rsidRPr="002C1A8B">
              <w:rPr>
                <w:rFonts w:eastAsia="Arial" w:cstheme="minorHAnsi"/>
                <w:color w:val="8E8E8E"/>
                <w:w w:val="50"/>
                <w:position w:val="6"/>
                <w:sz w:val="39"/>
                <w:szCs w:val="39"/>
              </w:rPr>
              <w:t>I</w:t>
            </w:r>
            <w:r w:rsidRPr="002C1A8B">
              <w:rPr>
                <w:rFonts w:eastAsia="Arial" w:cstheme="minorHAnsi"/>
                <w:color w:val="8E8E8E"/>
                <w:spacing w:val="19"/>
                <w:w w:val="50"/>
                <w:position w:val="6"/>
                <w:sz w:val="39"/>
                <w:szCs w:val="39"/>
              </w:rPr>
              <w:t xml:space="preserve"> </w:t>
            </w:r>
            <w:r w:rsidRPr="002C1A8B">
              <w:rPr>
                <w:rFonts w:eastAsia="Arial" w:cstheme="minorHAnsi"/>
                <w:b/>
                <w:bCs/>
                <w:color w:val="282828"/>
                <w:position w:val="6"/>
                <w:sz w:val="19"/>
                <w:szCs w:val="19"/>
              </w:rPr>
              <w:t>Daytime</w:t>
            </w:r>
            <w:r w:rsidRPr="002C1A8B">
              <w:rPr>
                <w:rFonts w:eastAsia="Arial" w:cstheme="minorHAnsi"/>
                <w:b/>
                <w:bCs/>
                <w:color w:val="282828"/>
                <w:spacing w:val="30"/>
                <w:position w:val="6"/>
                <w:sz w:val="19"/>
                <w:szCs w:val="19"/>
              </w:rPr>
              <w:t xml:space="preserve"> </w:t>
            </w:r>
            <w:r w:rsidRPr="002C1A8B">
              <w:rPr>
                <w:rFonts w:eastAsia="Arial" w:cstheme="minorHAnsi"/>
                <w:b/>
                <w:bCs/>
                <w:color w:val="282828"/>
                <w:position w:val="6"/>
                <w:sz w:val="19"/>
                <w:szCs w:val="19"/>
              </w:rPr>
              <w:t>Contact</w:t>
            </w:r>
            <w:r w:rsidRPr="002C1A8B">
              <w:rPr>
                <w:rFonts w:eastAsia="Arial" w:cstheme="minorHAnsi"/>
                <w:b/>
                <w:bCs/>
                <w:color w:val="282828"/>
                <w:spacing w:val="24"/>
                <w:position w:val="6"/>
                <w:sz w:val="19"/>
                <w:szCs w:val="19"/>
              </w:rPr>
              <w:t xml:space="preserve"> </w:t>
            </w:r>
            <w:r w:rsidRPr="002C1A8B">
              <w:rPr>
                <w:rFonts w:eastAsia="Arial" w:cstheme="minorHAnsi"/>
                <w:b/>
                <w:bCs/>
                <w:color w:val="282828"/>
                <w:position w:val="6"/>
                <w:sz w:val="19"/>
                <w:szCs w:val="19"/>
              </w:rPr>
              <w:t xml:space="preserve">No:  </w:t>
            </w:r>
            <w:r w:rsidRPr="002C1A8B">
              <w:rPr>
                <w:rFonts w:eastAsia="Arial" w:cstheme="minorHAnsi"/>
                <w:b/>
                <w:bCs/>
                <w:color w:val="282828"/>
                <w:spacing w:val="21"/>
                <w:position w:val="6"/>
                <w:sz w:val="19"/>
                <w:szCs w:val="19"/>
              </w:rPr>
              <w:t xml:space="preserve"> </w:t>
            </w:r>
            <w:r w:rsidRPr="002C1A8B">
              <w:rPr>
                <w:rFonts w:eastAsia="Arial" w:cstheme="minorHAnsi"/>
                <w:color w:val="8E8E8E"/>
                <w:w w:val="50"/>
                <w:position w:val="-8"/>
                <w:sz w:val="39"/>
                <w:szCs w:val="39"/>
              </w:rPr>
              <w:t>I</w:t>
            </w:r>
          </w:p>
        </w:tc>
      </w:tr>
    </w:tbl>
    <w:p w14:paraId="0A443CD4" w14:textId="77777777" w:rsidR="002C1A8B" w:rsidRPr="002C1A8B" w:rsidRDefault="002C1A8B" w:rsidP="002C1A8B">
      <w:pPr>
        <w:spacing w:before="86" w:after="0" w:line="240" w:lineRule="auto"/>
        <w:ind w:left="273" w:right="-20"/>
        <w:rPr>
          <w:rFonts w:eastAsia="Arial" w:cstheme="minorHAnsi"/>
          <w:sz w:val="19"/>
          <w:szCs w:val="19"/>
        </w:rPr>
      </w:pPr>
      <w:r w:rsidRPr="002C1A8B">
        <w:rPr>
          <w:rFonts w:eastAsia="Arial" w:cstheme="minorHAnsi"/>
          <w:color w:val="282828"/>
          <w:sz w:val="19"/>
          <w:szCs w:val="19"/>
        </w:rPr>
        <w:t>Please</w:t>
      </w:r>
      <w:r w:rsidRPr="002C1A8B">
        <w:rPr>
          <w:rFonts w:eastAsia="Arial" w:cstheme="minorHAnsi"/>
          <w:color w:val="282828"/>
          <w:spacing w:val="10"/>
          <w:sz w:val="19"/>
          <w:szCs w:val="19"/>
        </w:rPr>
        <w:t xml:space="preserve"> </w:t>
      </w:r>
      <w:r w:rsidRPr="002C1A8B">
        <w:rPr>
          <w:rFonts w:eastAsia="Arial" w:cstheme="minorHAnsi"/>
          <w:color w:val="282828"/>
          <w:sz w:val="19"/>
          <w:szCs w:val="19"/>
        </w:rPr>
        <w:t>tick</w:t>
      </w:r>
      <w:r w:rsidRPr="002C1A8B">
        <w:rPr>
          <w:rFonts w:eastAsia="Arial" w:cstheme="minorHAnsi"/>
          <w:color w:val="282828"/>
          <w:spacing w:val="16"/>
          <w:sz w:val="19"/>
          <w:szCs w:val="19"/>
        </w:rPr>
        <w:t xml:space="preserve"> </w:t>
      </w:r>
      <w:r w:rsidRPr="002C1A8B">
        <w:rPr>
          <w:rFonts w:eastAsia="Arial" w:cstheme="minorHAnsi"/>
          <w:color w:val="282828"/>
          <w:sz w:val="19"/>
          <w:szCs w:val="19"/>
        </w:rPr>
        <w:t>Level</w:t>
      </w:r>
      <w:r w:rsidRPr="002C1A8B">
        <w:rPr>
          <w:rFonts w:eastAsia="Arial" w:cstheme="minorHAnsi"/>
          <w:color w:val="282828"/>
          <w:spacing w:val="-1"/>
          <w:sz w:val="19"/>
          <w:szCs w:val="19"/>
        </w:rPr>
        <w:t xml:space="preserve"> </w:t>
      </w:r>
      <w:r w:rsidRPr="002C1A8B">
        <w:rPr>
          <w:rFonts w:eastAsia="Arial" w:cstheme="minorHAnsi"/>
          <w:color w:val="282828"/>
          <w:sz w:val="19"/>
          <w:szCs w:val="19"/>
        </w:rPr>
        <w:t>of</w:t>
      </w:r>
      <w:r w:rsidRPr="002C1A8B">
        <w:rPr>
          <w:rFonts w:eastAsia="Arial" w:cstheme="minorHAnsi"/>
          <w:color w:val="282828"/>
          <w:spacing w:val="9"/>
          <w:sz w:val="19"/>
          <w:szCs w:val="19"/>
        </w:rPr>
        <w:t xml:space="preserve"> </w:t>
      </w:r>
      <w:r w:rsidRPr="002C1A8B">
        <w:rPr>
          <w:rFonts w:eastAsia="Arial" w:cstheme="minorHAnsi"/>
          <w:color w:val="282828"/>
          <w:sz w:val="19"/>
          <w:szCs w:val="19"/>
        </w:rPr>
        <w:t>Bursary</w:t>
      </w:r>
      <w:r w:rsidRPr="002C1A8B">
        <w:rPr>
          <w:rFonts w:eastAsia="Arial" w:cstheme="minorHAnsi"/>
          <w:color w:val="282828"/>
          <w:spacing w:val="31"/>
          <w:sz w:val="19"/>
          <w:szCs w:val="19"/>
        </w:rPr>
        <w:t xml:space="preserve"> </w:t>
      </w:r>
      <w:r w:rsidRPr="002C1A8B">
        <w:rPr>
          <w:rFonts w:eastAsia="Arial" w:cstheme="minorHAnsi"/>
          <w:color w:val="282828"/>
          <w:w w:val="105"/>
          <w:sz w:val="19"/>
          <w:szCs w:val="19"/>
        </w:rPr>
        <w:t>applying for</w:t>
      </w:r>
      <w:r w:rsidRPr="002C1A8B">
        <w:rPr>
          <w:rFonts w:eastAsia="Arial" w:cstheme="minorHAnsi"/>
          <w:color w:val="464646"/>
          <w:w w:val="99"/>
          <w:sz w:val="19"/>
          <w:szCs w:val="19"/>
        </w:rPr>
        <w:t>:</w:t>
      </w:r>
    </w:p>
    <w:p w14:paraId="76DE3E58" w14:textId="77777777" w:rsidR="002C1A8B" w:rsidRPr="002C1A8B" w:rsidRDefault="002C1A8B" w:rsidP="002C1A8B">
      <w:pPr>
        <w:spacing w:before="3" w:after="0" w:line="110" w:lineRule="exact"/>
        <w:rPr>
          <w:rFonts w:cstheme="minorHAnsi"/>
          <w:sz w:val="11"/>
          <w:szCs w:val="11"/>
        </w:rPr>
      </w:pPr>
    </w:p>
    <w:p w14:paraId="470AB20D" w14:textId="0015C11D" w:rsidR="002C1A8B" w:rsidRPr="002C1A8B" w:rsidRDefault="002C1A8B" w:rsidP="002C1A8B">
      <w:pPr>
        <w:pStyle w:val="ListParagraph"/>
        <w:widowControl w:val="0"/>
        <w:numPr>
          <w:ilvl w:val="0"/>
          <w:numId w:val="3"/>
        </w:numPr>
        <w:tabs>
          <w:tab w:val="left" w:pos="2420"/>
          <w:tab w:val="left" w:pos="4540"/>
        </w:tabs>
        <w:spacing w:after="0" w:line="240" w:lineRule="auto"/>
        <w:ind w:right="-20"/>
        <w:rPr>
          <w:rFonts w:eastAsia="Arial" w:cstheme="minorHAnsi"/>
          <w:b/>
          <w:bCs/>
          <w:color w:val="282828"/>
          <w:sz w:val="19"/>
          <w:szCs w:val="19"/>
        </w:rPr>
      </w:pPr>
      <w:r w:rsidRPr="002C1A8B">
        <w:rPr>
          <w:rFonts w:eastAsia="Arial" w:cstheme="minorHAnsi"/>
          <w:b/>
          <w:bCs/>
          <w:color w:val="282828"/>
          <w:w w:val="111"/>
          <w:sz w:val="19"/>
          <w:szCs w:val="19"/>
        </w:rPr>
        <w:t xml:space="preserve">Level 1 Vulnerable Groups bursary </w:t>
      </w:r>
      <w:r w:rsidRPr="002C1A8B">
        <w:rPr>
          <w:rFonts w:eastAsia="Arial" w:cstheme="minorHAnsi"/>
          <w:b/>
          <w:bCs/>
          <w:color w:val="282828"/>
          <w:sz w:val="19"/>
          <w:szCs w:val="19"/>
        </w:rPr>
        <w:tab/>
      </w:r>
    </w:p>
    <w:p w14:paraId="5BB07CAD" w14:textId="20D909E9" w:rsidR="00795DF1" w:rsidRPr="00894A28" w:rsidRDefault="002C1A8B" w:rsidP="00894A28">
      <w:pPr>
        <w:pStyle w:val="ListParagraph"/>
        <w:widowControl w:val="0"/>
        <w:numPr>
          <w:ilvl w:val="0"/>
          <w:numId w:val="3"/>
        </w:numPr>
        <w:tabs>
          <w:tab w:val="left" w:pos="2420"/>
          <w:tab w:val="left" w:pos="4540"/>
        </w:tabs>
        <w:spacing w:after="0" w:line="240" w:lineRule="auto"/>
        <w:ind w:right="-20"/>
        <w:rPr>
          <w:rFonts w:eastAsia="Arial" w:cstheme="minorHAnsi"/>
          <w:b/>
          <w:bCs/>
          <w:color w:val="282828"/>
          <w:sz w:val="19"/>
          <w:szCs w:val="19"/>
        </w:rPr>
      </w:pPr>
      <w:r w:rsidRPr="002C1A8B">
        <w:rPr>
          <w:rFonts w:eastAsia="Arial" w:cstheme="minorHAnsi"/>
          <w:b/>
          <w:bCs/>
          <w:color w:val="282828"/>
          <w:w w:val="111"/>
          <w:sz w:val="19"/>
          <w:szCs w:val="19"/>
        </w:rPr>
        <w:t>Level 2 Discretionary bursary with household income below £</w:t>
      </w:r>
      <w:r w:rsidR="00894A28">
        <w:rPr>
          <w:rFonts w:eastAsia="Arial" w:cstheme="minorHAnsi"/>
          <w:b/>
          <w:bCs/>
          <w:color w:val="282828"/>
          <w:w w:val="111"/>
          <w:sz w:val="19"/>
          <w:szCs w:val="19"/>
        </w:rPr>
        <w:t>21,000</w:t>
      </w:r>
      <w:r w:rsidRPr="002C1A8B">
        <w:rPr>
          <w:rFonts w:eastAsia="Arial" w:cstheme="minorHAnsi"/>
          <w:b/>
          <w:bCs/>
          <w:color w:val="282828"/>
          <w:spacing w:val="-53"/>
          <w:w w:val="111"/>
          <w:sz w:val="19"/>
          <w:szCs w:val="19"/>
        </w:rPr>
        <w:t xml:space="preserve">   </w:t>
      </w:r>
      <w:r w:rsidRPr="002C1A8B">
        <w:rPr>
          <w:rFonts w:eastAsia="Arial" w:cstheme="minorHAnsi"/>
          <w:b/>
          <w:bCs/>
          <w:color w:val="282828"/>
          <w:sz w:val="19"/>
          <w:szCs w:val="19"/>
        </w:rPr>
        <w:tab/>
      </w: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6817E4" w14:paraId="0E8C90EC" w14:textId="77777777" w:rsidTr="00E828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3"/>
          </w:tcPr>
          <w:p w14:paraId="779E4A12" w14:textId="5B8DB018" w:rsidR="006817E4" w:rsidRPr="0061458E" w:rsidRDefault="006817E4" w:rsidP="0051525A">
            <w:pPr>
              <w:rPr>
                <w:i/>
                <w:iCs/>
                <w:color w:val="A6A6A6" w:themeColor="background1" w:themeShade="A6"/>
              </w:rPr>
            </w:pPr>
            <w:r w:rsidRPr="0061458E">
              <w:rPr>
                <w:i/>
                <w:iCs/>
                <w:color w:val="A6A6A6" w:themeColor="background1" w:themeShade="A6"/>
              </w:rPr>
              <w:t>Office Use Only</w:t>
            </w:r>
            <w:r w:rsidR="00CF13E9">
              <w:rPr>
                <w:i/>
                <w:iCs/>
                <w:color w:val="A6A6A6" w:themeColor="background1" w:themeShade="A6"/>
              </w:rPr>
              <w:t xml:space="preserve">                                       Date: </w:t>
            </w:r>
          </w:p>
        </w:tc>
      </w:tr>
      <w:tr w:rsidR="006817E4" w14:paraId="108223F9" w14:textId="77777777" w:rsidTr="00E828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dxa"/>
          </w:tcPr>
          <w:p w14:paraId="65B8E447" w14:textId="4B5A5D29" w:rsidR="006817E4" w:rsidRPr="0061458E" w:rsidRDefault="006817E4" w:rsidP="0051525A">
            <w:pPr>
              <w:rPr>
                <w:i/>
                <w:iCs/>
                <w:color w:val="A6A6A6" w:themeColor="background1" w:themeShade="A6"/>
              </w:rPr>
            </w:pPr>
            <w:r w:rsidRPr="0061458E">
              <w:rPr>
                <w:i/>
                <w:iCs/>
                <w:color w:val="A6A6A6" w:themeColor="background1" w:themeShade="A6"/>
              </w:rPr>
              <w:t>Application approved</w:t>
            </w:r>
          </w:p>
          <w:p w14:paraId="790003B0" w14:textId="3E1FDFD0" w:rsidR="00CF13E9" w:rsidRPr="000861F4" w:rsidRDefault="00ED5F10" w:rsidP="0051525A">
            <w:pPr>
              <w:rPr>
                <w:b w:val="0"/>
                <w:bCs w:val="0"/>
                <w:i/>
                <w:iCs/>
                <w:color w:val="A6A6A6" w:themeColor="background1" w:themeShade="A6"/>
              </w:rPr>
            </w:pPr>
            <w:r w:rsidRPr="0061458E">
              <w:rPr>
                <w:i/>
                <w:iCs/>
                <w:color w:val="A6A6A6" w:themeColor="background1" w:themeShade="A6"/>
              </w:rPr>
              <w:t xml:space="preserve">Y  </w:t>
            </w:r>
            <w:r w:rsidR="00051B17" w:rsidRPr="0061458E">
              <w:rPr>
                <w:i/>
                <w:iCs/>
                <w:color w:val="A6A6A6" w:themeColor="background1" w:themeShade="A6"/>
              </w:rPr>
              <w:t xml:space="preserve">   </w:t>
            </w:r>
            <w:r w:rsidRPr="0061458E">
              <w:rPr>
                <w:i/>
                <w:iCs/>
                <w:color w:val="A6A6A6" w:themeColor="background1" w:themeShade="A6"/>
              </w:rPr>
              <w:t xml:space="preserve"> N</w:t>
            </w:r>
          </w:p>
        </w:tc>
        <w:tc>
          <w:tcPr>
            <w:tcW w:w="3485" w:type="dxa"/>
          </w:tcPr>
          <w:p w14:paraId="2A7C2E3D" w14:textId="76CCADCB" w:rsidR="00051B17" w:rsidRPr="0061458E" w:rsidRDefault="00ED5F10" w:rsidP="005152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A6A6A6" w:themeColor="background1" w:themeShade="A6"/>
              </w:rPr>
            </w:pPr>
            <w:r w:rsidRPr="0061458E">
              <w:rPr>
                <w:i/>
                <w:iCs/>
                <w:color w:val="A6A6A6" w:themeColor="background1" w:themeShade="A6"/>
              </w:rPr>
              <w:t xml:space="preserve">Level </w:t>
            </w:r>
            <w:r w:rsidR="00051B17" w:rsidRPr="0061458E">
              <w:rPr>
                <w:i/>
                <w:iCs/>
                <w:color w:val="A6A6A6" w:themeColor="background1" w:themeShade="A6"/>
              </w:rPr>
              <w:t>awarded</w:t>
            </w:r>
          </w:p>
          <w:p w14:paraId="109A7E1D" w14:textId="0E500F3D" w:rsidR="00894A28" w:rsidRPr="0061458E" w:rsidRDefault="00051B17" w:rsidP="005152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A6A6A6" w:themeColor="background1" w:themeShade="A6"/>
              </w:rPr>
            </w:pPr>
            <w:r w:rsidRPr="0061458E">
              <w:rPr>
                <w:i/>
                <w:iCs/>
                <w:color w:val="A6A6A6" w:themeColor="background1" w:themeShade="A6"/>
              </w:rPr>
              <w:t xml:space="preserve">L1 </w:t>
            </w:r>
            <w:r w:rsidR="00894A28">
              <w:rPr>
                <w:i/>
                <w:iCs/>
                <w:color w:val="A6A6A6" w:themeColor="background1" w:themeShade="A6"/>
              </w:rPr>
              <w:t>Vulnerable     /     L2 Discretionary</w:t>
            </w:r>
          </w:p>
        </w:tc>
        <w:tc>
          <w:tcPr>
            <w:tcW w:w="3486" w:type="dxa"/>
          </w:tcPr>
          <w:p w14:paraId="11E4C5BA" w14:textId="0B1E458C" w:rsidR="006817E4" w:rsidRPr="0061458E" w:rsidRDefault="0061458E" w:rsidP="005152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A6A6A6" w:themeColor="background1" w:themeShade="A6"/>
              </w:rPr>
            </w:pPr>
            <w:r w:rsidRPr="0061458E">
              <w:rPr>
                <w:i/>
                <w:iCs/>
                <w:color w:val="A6A6A6" w:themeColor="background1" w:themeShade="A6"/>
              </w:rPr>
              <w:t xml:space="preserve">Evidence Provided </w:t>
            </w:r>
          </w:p>
        </w:tc>
      </w:tr>
    </w:tbl>
    <w:p w14:paraId="0102EC4E" w14:textId="6E9FADFE" w:rsidR="002C1A8B" w:rsidRPr="00F3129C" w:rsidRDefault="00F3129C" w:rsidP="0051525A">
      <w:pPr>
        <w:rPr>
          <w:b/>
          <w:bCs/>
        </w:rPr>
      </w:pPr>
      <w:r w:rsidRPr="00F3129C">
        <w:rPr>
          <w:b/>
          <w:bCs/>
        </w:rPr>
        <w:lastRenderedPageBreak/>
        <w:t>Evidence of Eligibility Submitted</w:t>
      </w:r>
    </w:p>
    <w:tbl>
      <w:tblPr>
        <w:tblStyle w:val="TableGrid"/>
        <w:tblW w:w="10910" w:type="dxa"/>
        <w:tblLook w:val="04A0" w:firstRow="1" w:lastRow="0" w:firstColumn="1" w:lastColumn="0" w:noHBand="0" w:noVBand="1"/>
      </w:tblPr>
      <w:tblGrid>
        <w:gridCol w:w="1413"/>
        <w:gridCol w:w="4536"/>
        <w:gridCol w:w="4961"/>
      </w:tblGrid>
      <w:tr w:rsidR="00622283" w14:paraId="1591150A" w14:textId="77777777" w:rsidTr="00622283">
        <w:tc>
          <w:tcPr>
            <w:tcW w:w="1413" w:type="dxa"/>
          </w:tcPr>
          <w:p w14:paraId="1B510DBD" w14:textId="77777777" w:rsidR="00622283" w:rsidRDefault="00622283" w:rsidP="0051525A"/>
        </w:tc>
        <w:tc>
          <w:tcPr>
            <w:tcW w:w="4536" w:type="dxa"/>
          </w:tcPr>
          <w:p w14:paraId="1F80BEA5" w14:textId="528AA8EA" w:rsidR="00622283" w:rsidRDefault="00622283" w:rsidP="0051525A">
            <w:pPr>
              <w:rPr>
                <w:b/>
                <w:bCs/>
              </w:rPr>
            </w:pPr>
            <w:r w:rsidRPr="00F70C0C">
              <w:rPr>
                <w:b/>
                <w:bCs/>
              </w:rPr>
              <w:t>Level 1: Vulnerable Groups</w:t>
            </w:r>
            <w:r>
              <w:rPr>
                <w:b/>
                <w:bCs/>
              </w:rPr>
              <w:t xml:space="preserve"> </w:t>
            </w:r>
          </w:p>
          <w:p w14:paraId="64CA7930" w14:textId="60F282A4" w:rsidR="00622283" w:rsidRDefault="00622283" w:rsidP="0051525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(at least one ticked) </w:t>
            </w:r>
          </w:p>
          <w:p w14:paraId="0F88D8EA" w14:textId="574A9F34" w:rsidR="00622283" w:rsidRPr="00F70C0C" w:rsidRDefault="00622283" w:rsidP="0051525A">
            <w:pPr>
              <w:rPr>
                <w:b/>
                <w:bCs/>
              </w:rPr>
            </w:pPr>
          </w:p>
        </w:tc>
        <w:tc>
          <w:tcPr>
            <w:tcW w:w="4961" w:type="dxa"/>
          </w:tcPr>
          <w:p w14:paraId="4731E45A" w14:textId="77777777" w:rsidR="00622283" w:rsidRDefault="00622283" w:rsidP="0051525A">
            <w:pPr>
              <w:rPr>
                <w:b/>
                <w:bCs/>
              </w:rPr>
            </w:pPr>
            <w:r w:rsidRPr="00F70C0C">
              <w:rPr>
                <w:b/>
                <w:bCs/>
              </w:rPr>
              <w:t xml:space="preserve">Level </w:t>
            </w:r>
            <w:r w:rsidR="006F58E2">
              <w:rPr>
                <w:b/>
                <w:bCs/>
              </w:rPr>
              <w:t>2</w:t>
            </w:r>
            <w:r w:rsidRPr="00F70C0C">
              <w:rPr>
                <w:b/>
                <w:bCs/>
              </w:rPr>
              <w:t xml:space="preserve">: Discretionary bursary </w:t>
            </w:r>
            <w:r w:rsidR="006F58E2">
              <w:rPr>
                <w:b/>
                <w:bCs/>
              </w:rPr>
              <w:t>household income below £21,000</w:t>
            </w:r>
            <w:r>
              <w:rPr>
                <w:b/>
                <w:bCs/>
              </w:rPr>
              <w:t xml:space="preserve"> (at least one ticked) </w:t>
            </w:r>
          </w:p>
          <w:p w14:paraId="356F2A80" w14:textId="77777777" w:rsidR="00D03591" w:rsidRDefault="00D03591" w:rsidP="0051525A">
            <w:pPr>
              <w:rPr>
                <w:b/>
                <w:bCs/>
              </w:rPr>
            </w:pPr>
          </w:p>
          <w:p w14:paraId="5FFE6F83" w14:textId="77777777" w:rsidR="007B698F" w:rsidRDefault="00D03591" w:rsidP="0051525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All household income needs </w:t>
            </w:r>
            <w:r w:rsidR="00610FB8">
              <w:rPr>
                <w:b/>
                <w:bCs/>
              </w:rPr>
              <w:t>evidence</w:t>
            </w:r>
            <w:r w:rsidR="007B698F">
              <w:rPr>
                <w:b/>
                <w:bCs/>
              </w:rPr>
              <w:t>d, which means more than one form may be provided</w:t>
            </w:r>
          </w:p>
          <w:p w14:paraId="760AC0BD" w14:textId="632A11EC" w:rsidR="00D03591" w:rsidRPr="00F70C0C" w:rsidRDefault="00456F05" w:rsidP="0051525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C507D2">
              <w:rPr>
                <w:b/>
                <w:bCs/>
              </w:rPr>
              <w:t xml:space="preserve"> </w:t>
            </w:r>
          </w:p>
        </w:tc>
      </w:tr>
      <w:tr w:rsidR="00622283" w14:paraId="5DDD1FAB" w14:textId="77777777" w:rsidTr="00622283">
        <w:tc>
          <w:tcPr>
            <w:tcW w:w="1413" w:type="dxa"/>
          </w:tcPr>
          <w:p w14:paraId="6925AF1C" w14:textId="77777777" w:rsidR="00622283" w:rsidRDefault="00622283" w:rsidP="0051525A">
            <w:r>
              <w:t>Evidence submitted (please tick)</w:t>
            </w:r>
          </w:p>
          <w:p w14:paraId="6AC1885C" w14:textId="77777777" w:rsidR="00622283" w:rsidRDefault="00622283" w:rsidP="0051525A"/>
          <w:p w14:paraId="17AA48F7" w14:textId="77777777" w:rsidR="00622283" w:rsidRDefault="00622283" w:rsidP="0051525A"/>
          <w:p w14:paraId="638D0A61" w14:textId="77777777" w:rsidR="00622283" w:rsidRDefault="00622283" w:rsidP="0051525A"/>
          <w:p w14:paraId="45749AB2" w14:textId="77777777" w:rsidR="00622283" w:rsidRDefault="00622283" w:rsidP="0051525A"/>
          <w:p w14:paraId="5A768058" w14:textId="77777777" w:rsidR="00622283" w:rsidRDefault="00622283" w:rsidP="0051525A"/>
          <w:p w14:paraId="5755FB48" w14:textId="77777777" w:rsidR="00622283" w:rsidRDefault="00622283" w:rsidP="0051525A"/>
          <w:p w14:paraId="465397BD" w14:textId="77777777" w:rsidR="00622283" w:rsidRDefault="00622283" w:rsidP="0051525A"/>
          <w:p w14:paraId="79E0D634" w14:textId="1895CFDA" w:rsidR="00622283" w:rsidRDefault="00622283" w:rsidP="0051525A"/>
        </w:tc>
        <w:tc>
          <w:tcPr>
            <w:tcW w:w="4536" w:type="dxa"/>
          </w:tcPr>
          <w:p w14:paraId="0AA9C774" w14:textId="77777777" w:rsidR="00622283" w:rsidRDefault="00622283" w:rsidP="00BD2197">
            <w:pPr>
              <w:pStyle w:val="ListParagraph"/>
              <w:numPr>
                <w:ilvl w:val="0"/>
                <w:numId w:val="4"/>
              </w:numPr>
            </w:pPr>
            <w:r>
              <w:t>Evidence from Local Authority regarding in case status</w:t>
            </w:r>
          </w:p>
          <w:p w14:paraId="1DEF4D7C" w14:textId="77777777" w:rsidR="00622283" w:rsidRDefault="00622283" w:rsidP="0051525A"/>
          <w:p w14:paraId="0588B99B" w14:textId="77777777" w:rsidR="00622283" w:rsidRDefault="00622283" w:rsidP="00BD2197">
            <w:pPr>
              <w:pStyle w:val="ListParagraph"/>
              <w:numPr>
                <w:ilvl w:val="0"/>
                <w:numId w:val="4"/>
              </w:numPr>
            </w:pPr>
            <w:r>
              <w:t>Evidence of care leaver status</w:t>
            </w:r>
          </w:p>
          <w:p w14:paraId="19E486C2" w14:textId="77777777" w:rsidR="00622283" w:rsidRDefault="00622283" w:rsidP="0051525A"/>
          <w:p w14:paraId="6087A0B2" w14:textId="77777777" w:rsidR="00622283" w:rsidRDefault="00622283" w:rsidP="00BD2197">
            <w:pPr>
              <w:pStyle w:val="ListParagraph"/>
              <w:numPr>
                <w:ilvl w:val="0"/>
                <w:numId w:val="4"/>
              </w:numPr>
            </w:pPr>
            <w:r>
              <w:t>Income Support or University credit award for student only</w:t>
            </w:r>
          </w:p>
          <w:p w14:paraId="21A6386B" w14:textId="77777777" w:rsidR="00622283" w:rsidRDefault="00622283" w:rsidP="0051525A"/>
          <w:p w14:paraId="1E74A163" w14:textId="77777777" w:rsidR="00622283" w:rsidRDefault="00622283" w:rsidP="00BD2197">
            <w:pPr>
              <w:pStyle w:val="ListParagraph"/>
              <w:numPr>
                <w:ilvl w:val="0"/>
                <w:numId w:val="4"/>
              </w:numPr>
            </w:pPr>
            <w:r>
              <w:t>Disability Living Allowance or Personal Independence Payment credit award for student only</w:t>
            </w:r>
          </w:p>
          <w:p w14:paraId="7B600DDB" w14:textId="77777777" w:rsidR="000F6E16" w:rsidRDefault="000F6E16" w:rsidP="000F6E16">
            <w:pPr>
              <w:pStyle w:val="ListParagraph"/>
            </w:pPr>
          </w:p>
          <w:p w14:paraId="41868439" w14:textId="02B289D0" w:rsidR="000F6E16" w:rsidRDefault="000F6E16" w:rsidP="1D6E0FA1"/>
        </w:tc>
        <w:tc>
          <w:tcPr>
            <w:tcW w:w="4961" w:type="dxa"/>
          </w:tcPr>
          <w:p w14:paraId="543E6B44" w14:textId="628F87EE" w:rsidR="00622283" w:rsidRDefault="00622283" w:rsidP="001B2E61">
            <w:pPr>
              <w:pStyle w:val="ListParagraph"/>
              <w:numPr>
                <w:ilvl w:val="0"/>
                <w:numId w:val="4"/>
              </w:numPr>
            </w:pPr>
            <w:r>
              <w:t>Tax Credit Award Notice showing gross income of less than £2</w:t>
            </w:r>
            <w:r w:rsidR="00F94258">
              <w:t>1</w:t>
            </w:r>
            <w:r>
              <w:t>,</w:t>
            </w:r>
            <w:r w:rsidR="006F58E2">
              <w:t>000</w:t>
            </w:r>
          </w:p>
          <w:p w14:paraId="79A5EF4F" w14:textId="77777777" w:rsidR="00622283" w:rsidRDefault="00622283" w:rsidP="00D321D3">
            <w:pPr>
              <w:pStyle w:val="ListParagraph"/>
            </w:pPr>
          </w:p>
          <w:p w14:paraId="6DDAA135" w14:textId="77777777" w:rsidR="00622283" w:rsidRDefault="00622283" w:rsidP="00D321D3">
            <w:pPr>
              <w:pStyle w:val="ListParagraph"/>
              <w:numPr>
                <w:ilvl w:val="0"/>
                <w:numId w:val="4"/>
              </w:numPr>
            </w:pPr>
            <w:r>
              <w:t>Pension Credit Award Notice</w:t>
            </w:r>
          </w:p>
          <w:p w14:paraId="776763AA" w14:textId="77777777" w:rsidR="00622283" w:rsidRDefault="00622283" w:rsidP="00D321D3">
            <w:pPr>
              <w:pStyle w:val="ListParagraph"/>
            </w:pPr>
          </w:p>
          <w:p w14:paraId="546762DF" w14:textId="77777777" w:rsidR="00622283" w:rsidRDefault="00622283" w:rsidP="00D321D3">
            <w:pPr>
              <w:pStyle w:val="ListParagraph"/>
              <w:numPr>
                <w:ilvl w:val="0"/>
                <w:numId w:val="4"/>
              </w:numPr>
            </w:pPr>
            <w:r>
              <w:t>Universal Credit Award Notice</w:t>
            </w:r>
          </w:p>
          <w:p w14:paraId="1D48F76E" w14:textId="77777777" w:rsidR="00622283" w:rsidRDefault="00622283" w:rsidP="00D321D3">
            <w:pPr>
              <w:pStyle w:val="ListParagraph"/>
            </w:pPr>
          </w:p>
          <w:p w14:paraId="375EE867" w14:textId="4E8AE007" w:rsidR="00D03591" w:rsidRDefault="00D03591" w:rsidP="008C6BB7">
            <w:pPr>
              <w:pStyle w:val="ListParagraph"/>
              <w:numPr>
                <w:ilvl w:val="0"/>
                <w:numId w:val="4"/>
              </w:numPr>
            </w:pPr>
            <w:r>
              <w:t xml:space="preserve">Last </w:t>
            </w:r>
            <w:r w:rsidR="006F58E2">
              <w:t>3 months of p</w:t>
            </w:r>
            <w:r w:rsidR="00622283">
              <w:t xml:space="preserve">ayslips </w:t>
            </w:r>
          </w:p>
          <w:p w14:paraId="7E03E8E4" w14:textId="77777777" w:rsidR="006F58E2" w:rsidRDefault="006F58E2" w:rsidP="00D03591"/>
          <w:p w14:paraId="5CB9C590" w14:textId="02065111" w:rsidR="006F58E2" w:rsidRDefault="005A78BE" w:rsidP="008C6BB7">
            <w:pPr>
              <w:pStyle w:val="ListParagraph"/>
              <w:numPr>
                <w:ilvl w:val="0"/>
                <w:numId w:val="4"/>
              </w:numPr>
            </w:pPr>
            <w:r>
              <w:t>Last 3 months of b</w:t>
            </w:r>
            <w:r w:rsidR="006F58E2">
              <w:t xml:space="preserve">ank statements </w:t>
            </w:r>
          </w:p>
        </w:tc>
      </w:tr>
    </w:tbl>
    <w:p w14:paraId="11EE065C" w14:textId="77777777" w:rsidR="00622283" w:rsidRDefault="00622283" w:rsidP="0051525A"/>
    <w:p w14:paraId="6F9DEFB2" w14:textId="3579293D" w:rsidR="00622283" w:rsidRDefault="00B23CCC" w:rsidP="0051525A">
      <w:r>
        <w:t xml:space="preserve">If the application is successful, </w:t>
      </w:r>
      <w:r w:rsidR="006D0CF7">
        <w:t xml:space="preserve">students then will complete </w:t>
      </w:r>
      <w:r w:rsidR="004D042C">
        <w:t xml:space="preserve">an individual needs assessment form, from which </w:t>
      </w:r>
      <w:r w:rsidR="00A66C93">
        <w:t xml:space="preserve">the </w:t>
      </w:r>
      <w:r w:rsidR="00D055DB">
        <w:t xml:space="preserve">school can </w:t>
      </w:r>
      <w:r w:rsidR="00DE67EE">
        <w:t xml:space="preserve">allocate bursary </w:t>
      </w:r>
      <w:r w:rsidR="00F127A2">
        <w:t xml:space="preserve">funds to support individual needs. </w:t>
      </w:r>
      <w:r w:rsidR="000F6E16">
        <w:t>Students will be informed via email the outcome of their application</w:t>
      </w:r>
      <w:r w:rsidR="00C507D2">
        <w:t xml:space="preserve">. </w:t>
      </w:r>
    </w:p>
    <w:p w14:paraId="37EE592B" w14:textId="77777777" w:rsidR="00C507D2" w:rsidRDefault="00C507D2" w:rsidP="0051525A"/>
    <w:p w14:paraId="2D4B3AE7" w14:textId="3AF51528" w:rsidR="007C5180" w:rsidRDefault="00D055DB" w:rsidP="0051525A">
      <w:r>
        <w:t xml:space="preserve">Should any </w:t>
      </w:r>
      <w:r w:rsidR="00F127A2">
        <w:t>monies need to be paid</w:t>
      </w:r>
      <w:r w:rsidR="00094EC2">
        <w:t xml:space="preserve">, this will be sent </w:t>
      </w:r>
      <w:r w:rsidR="00F171C8">
        <w:t xml:space="preserve">directly to the </w:t>
      </w:r>
      <w:r w:rsidR="00C507D2">
        <w:t>student’s</w:t>
      </w:r>
      <w:r w:rsidR="00F171C8">
        <w:t xml:space="preserve"> bank account. </w:t>
      </w:r>
      <w:r w:rsidR="00BF7153">
        <w:t xml:space="preserve">Please provide details of the </w:t>
      </w:r>
      <w:r w:rsidR="00C507D2">
        <w:t>student’s</w:t>
      </w:r>
      <w:r w:rsidR="00BF7153">
        <w:t xml:space="preserve"> bank account details. </w:t>
      </w:r>
    </w:p>
    <w:p w14:paraId="56BC9D58" w14:textId="44406525" w:rsidR="004C06D6" w:rsidRPr="007C5180" w:rsidRDefault="00A17816" w:rsidP="0051525A">
      <w:r w:rsidRPr="005B2581">
        <w:rPr>
          <w:b/>
          <w:bCs/>
        </w:rPr>
        <w:t>Name</w:t>
      </w:r>
      <w:r w:rsidR="00A40835" w:rsidRPr="005B2581">
        <w:rPr>
          <w:b/>
          <w:bCs/>
        </w:rPr>
        <w:t xml:space="preserve"> of account </w:t>
      </w:r>
      <w:r w:rsidR="00BF7153">
        <w:rPr>
          <w:b/>
          <w:bCs/>
        </w:rPr>
        <w:t>(students)</w:t>
      </w:r>
      <w:r w:rsidR="00A40835" w:rsidRPr="005B2581">
        <w:rPr>
          <w:b/>
          <w:bCs/>
        </w:rPr>
        <w:t xml:space="preserve">: ………………………………………………………. </w:t>
      </w:r>
      <w:r w:rsidRPr="005B2581">
        <w:rPr>
          <w:b/>
          <w:bCs/>
        </w:rPr>
        <w:t>Bank name e.g. Barclays …………………………………</w:t>
      </w:r>
    </w:p>
    <w:p w14:paraId="2087AFA1" w14:textId="2BCE3561" w:rsidR="00A17816" w:rsidRPr="005B2581" w:rsidRDefault="00A17816" w:rsidP="0051525A">
      <w:pPr>
        <w:rPr>
          <w:b/>
          <w:bCs/>
        </w:rPr>
      </w:pPr>
      <w:r w:rsidRPr="005B2581">
        <w:rPr>
          <w:b/>
          <w:bCs/>
        </w:rPr>
        <w:t>Sort Code</w:t>
      </w:r>
      <w:r w:rsidR="00A40835" w:rsidRPr="005B2581">
        <w:rPr>
          <w:b/>
          <w:bCs/>
        </w:rPr>
        <w:t>: ………………………………………</w:t>
      </w:r>
      <w:r w:rsidRPr="005B2581">
        <w:rPr>
          <w:b/>
          <w:bCs/>
        </w:rPr>
        <w:tab/>
      </w:r>
      <w:r w:rsidRPr="005B2581">
        <w:rPr>
          <w:b/>
          <w:bCs/>
        </w:rPr>
        <w:tab/>
      </w:r>
      <w:r w:rsidRPr="005B2581">
        <w:rPr>
          <w:b/>
          <w:bCs/>
        </w:rPr>
        <w:tab/>
      </w:r>
      <w:r w:rsidR="00A40835" w:rsidRPr="005B2581">
        <w:rPr>
          <w:b/>
          <w:bCs/>
        </w:rPr>
        <w:t xml:space="preserve">   </w:t>
      </w:r>
      <w:r w:rsidR="001A2C26">
        <w:rPr>
          <w:b/>
          <w:bCs/>
        </w:rPr>
        <w:t xml:space="preserve">         </w:t>
      </w:r>
      <w:r w:rsidRPr="005B2581">
        <w:rPr>
          <w:b/>
          <w:bCs/>
        </w:rPr>
        <w:t>Bank account number</w:t>
      </w:r>
      <w:r w:rsidR="00A40835" w:rsidRPr="005B2581">
        <w:rPr>
          <w:b/>
          <w:bCs/>
        </w:rPr>
        <w:t>: ………………………………………….</w:t>
      </w:r>
    </w:p>
    <w:p w14:paraId="223D8895" w14:textId="763802E3" w:rsidR="00A40835" w:rsidRDefault="00A40835" w:rsidP="0051525A">
      <w:r>
        <w:t>I/we have read and understood the Saint George’s CofE Bursary policy and consider that we meet the criteria and requirements as details. The information contained about application and any support documents</w:t>
      </w:r>
      <w:r w:rsidR="002A7486">
        <w:t xml:space="preserve"> </w:t>
      </w:r>
      <w:r w:rsidR="00BF7153">
        <w:t>are</w:t>
      </w:r>
      <w:r w:rsidR="002A7486">
        <w:t xml:space="preserve"> accurate and true to the best of my/our knowledge</w:t>
      </w:r>
      <w:r w:rsidR="000F6E16">
        <w:t xml:space="preserve"> to reflect the household income</w:t>
      </w:r>
      <w:r w:rsidR="002A7486">
        <w:t xml:space="preserve">. I/we will advise Saint George’s CofE School of any change in circumstances during each applicable academic year. </w:t>
      </w:r>
    </w:p>
    <w:p w14:paraId="2F0E524E" w14:textId="77777777" w:rsidR="00F84E33" w:rsidRDefault="00F84E33" w:rsidP="0051525A"/>
    <w:p w14:paraId="4A9E0FE1" w14:textId="6015DE4C" w:rsidR="00F84E33" w:rsidRPr="002B6FCB" w:rsidRDefault="00F84E33" w:rsidP="0051525A">
      <w:pPr>
        <w:rPr>
          <w:b/>
          <w:bCs/>
          <w:sz w:val="32"/>
          <w:szCs w:val="32"/>
        </w:rPr>
      </w:pPr>
      <w:r w:rsidRPr="002B6FCB">
        <w:rPr>
          <w:b/>
          <w:bCs/>
          <w:sz w:val="32"/>
          <w:szCs w:val="32"/>
        </w:rPr>
        <w:t xml:space="preserve">Student Signature </w:t>
      </w:r>
    </w:p>
    <w:p w14:paraId="70413762" w14:textId="5586BA1F" w:rsidR="002C1A8B" w:rsidRPr="005B2581" w:rsidRDefault="002A7486" w:rsidP="0051525A">
      <w:pPr>
        <w:rPr>
          <w:b/>
          <w:bCs/>
        </w:rPr>
      </w:pPr>
      <w:r w:rsidRPr="005B2581">
        <w:rPr>
          <w:b/>
          <w:bCs/>
        </w:rPr>
        <w:t>Signed: …………………………………………………………………………………</w:t>
      </w:r>
    </w:p>
    <w:p w14:paraId="06272D6A" w14:textId="32F4ADAB" w:rsidR="0011380E" w:rsidRPr="00812450" w:rsidRDefault="002A7486">
      <w:pPr>
        <w:rPr>
          <w:b/>
          <w:bCs/>
        </w:rPr>
      </w:pPr>
      <w:r w:rsidRPr="005B2581">
        <w:rPr>
          <w:b/>
          <w:bCs/>
        </w:rPr>
        <w:t>Name: …………………………………………………………………………………</w:t>
      </w:r>
      <w:r w:rsidR="005B2581">
        <w:rPr>
          <w:b/>
          <w:bCs/>
        </w:rPr>
        <w:t>.</w:t>
      </w:r>
      <w:r w:rsidRPr="005B2581">
        <w:rPr>
          <w:b/>
          <w:bCs/>
        </w:rPr>
        <w:tab/>
      </w:r>
      <w:proofErr w:type="gramStart"/>
      <w:r w:rsidRPr="005B2581">
        <w:rPr>
          <w:b/>
          <w:bCs/>
        </w:rPr>
        <w:t>Date:…</w:t>
      </w:r>
      <w:proofErr w:type="gramEnd"/>
      <w:r w:rsidRPr="005B2581">
        <w:rPr>
          <w:b/>
          <w:bCs/>
        </w:rPr>
        <w:t>……………………………………………………….</w:t>
      </w:r>
    </w:p>
    <w:sectPr w:rsidR="0011380E" w:rsidRPr="00812450" w:rsidSect="006D2301">
      <w:headerReference w:type="default" r:id="rId12"/>
      <w:footerReference w:type="defaul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CD3CAB" w14:textId="77777777" w:rsidR="001D41E5" w:rsidRDefault="001D41E5" w:rsidP="00AE1BFC">
      <w:pPr>
        <w:spacing w:after="0" w:line="240" w:lineRule="auto"/>
      </w:pPr>
      <w:r>
        <w:separator/>
      </w:r>
    </w:p>
  </w:endnote>
  <w:endnote w:type="continuationSeparator" w:id="0">
    <w:p w14:paraId="68C1EFCC" w14:textId="77777777" w:rsidR="001D41E5" w:rsidRDefault="001D41E5" w:rsidP="00AE1BFC">
      <w:pPr>
        <w:spacing w:after="0" w:line="240" w:lineRule="auto"/>
      </w:pPr>
      <w:r>
        <w:continuationSeparator/>
      </w:r>
    </w:p>
  </w:endnote>
  <w:endnote w:type="continuationNotice" w:id="1">
    <w:p w14:paraId="2FDAA50A" w14:textId="77777777" w:rsidR="001D41E5" w:rsidRDefault="001D41E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Open Sans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39B1EA45" w14:paraId="0E14B148" w14:textId="77777777" w:rsidTr="39B1EA45">
      <w:trPr>
        <w:trHeight w:val="300"/>
      </w:trPr>
      <w:tc>
        <w:tcPr>
          <w:tcW w:w="3485" w:type="dxa"/>
        </w:tcPr>
        <w:p w14:paraId="38C6DAC9" w14:textId="37DBC302" w:rsidR="39B1EA45" w:rsidRDefault="39B1EA45" w:rsidP="39B1EA45">
          <w:pPr>
            <w:pStyle w:val="Header"/>
            <w:ind w:left="-115"/>
          </w:pPr>
        </w:p>
      </w:tc>
      <w:tc>
        <w:tcPr>
          <w:tcW w:w="3485" w:type="dxa"/>
        </w:tcPr>
        <w:p w14:paraId="2BBD97F5" w14:textId="56770F36" w:rsidR="39B1EA45" w:rsidRDefault="39B1EA45" w:rsidP="39B1EA45">
          <w:pPr>
            <w:pStyle w:val="Header"/>
            <w:jc w:val="center"/>
          </w:pPr>
        </w:p>
      </w:tc>
      <w:tc>
        <w:tcPr>
          <w:tcW w:w="3485" w:type="dxa"/>
        </w:tcPr>
        <w:p w14:paraId="2F4A8A2D" w14:textId="2043B3C2" w:rsidR="39B1EA45" w:rsidRDefault="39B1EA45" w:rsidP="39B1EA45">
          <w:pPr>
            <w:pStyle w:val="Header"/>
            <w:ind w:right="-115"/>
            <w:jc w:val="right"/>
          </w:pPr>
        </w:p>
      </w:tc>
    </w:tr>
  </w:tbl>
  <w:p w14:paraId="0E7AA01B" w14:textId="104D4F7B" w:rsidR="39B1EA45" w:rsidRDefault="39B1EA45" w:rsidP="39B1EA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55616B" w14:textId="77777777" w:rsidR="001D41E5" w:rsidRDefault="001D41E5" w:rsidP="00AE1BFC">
      <w:pPr>
        <w:spacing w:after="0" w:line="240" w:lineRule="auto"/>
      </w:pPr>
      <w:r>
        <w:separator/>
      </w:r>
    </w:p>
  </w:footnote>
  <w:footnote w:type="continuationSeparator" w:id="0">
    <w:p w14:paraId="2A858112" w14:textId="77777777" w:rsidR="001D41E5" w:rsidRDefault="001D41E5" w:rsidP="00AE1BFC">
      <w:pPr>
        <w:spacing w:after="0" w:line="240" w:lineRule="auto"/>
      </w:pPr>
      <w:r>
        <w:continuationSeparator/>
      </w:r>
    </w:p>
  </w:footnote>
  <w:footnote w:type="continuationNotice" w:id="1">
    <w:p w14:paraId="6F620DE0" w14:textId="77777777" w:rsidR="001D41E5" w:rsidRDefault="001D41E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DF4409" w14:textId="36279CEC" w:rsidR="00AE1BFC" w:rsidRDefault="00AE1BF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ED5ECE"/>
    <w:multiLevelType w:val="hybridMultilevel"/>
    <w:tmpl w:val="CC4AA842"/>
    <w:lvl w:ilvl="0" w:tplc="11CE50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3C73B6"/>
    <w:multiLevelType w:val="hybridMultilevel"/>
    <w:tmpl w:val="B29EE5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912EA9"/>
    <w:multiLevelType w:val="hybridMultilevel"/>
    <w:tmpl w:val="7362167A"/>
    <w:lvl w:ilvl="0" w:tplc="11CE50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0D5F06"/>
    <w:multiLevelType w:val="hybridMultilevel"/>
    <w:tmpl w:val="4B649D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9283795">
    <w:abstractNumId w:val="1"/>
  </w:num>
  <w:num w:numId="2" w16cid:durableId="1033848579">
    <w:abstractNumId w:val="3"/>
  </w:num>
  <w:num w:numId="3" w16cid:durableId="1977441864">
    <w:abstractNumId w:val="2"/>
  </w:num>
  <w:num w:numId="4" w16cid:durableId="15049719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80E"/>
    <w:rsid w:val="00004CDE"/>
    <w:rsid w:val="000124A6"/>
    <w:rsid w:val="00030742"/>
    <w:rsid w:val="00030A86"/>
    <w:rsid w:val="00031D81"/>
    <w:rsid w:val="00051B17"/>
    <w:rsid w:val="00053F23"/>
    <w:rsid w:val="000861F4"/>
    <w:rsid w:val="00086B85"/>
    <w:rsid w:val="0009349E"/>
    <w:rsid w:val="00094EC2"/>
    <w:rsid w:val="000B4072"/>
    <w:rsid w:val="000D24A3"/>
    <w:rsid w:val="000D5C4D"/>
    <w:rsid w:val="000F6E16"/>
    <w:rsid w:val="00107F29"/>
    <w:rsid w:val="00112CBC"/>
    <w:rsid w:val="0011380E"/>
    <w:rsid w:val="00137305"/>
    <w:rsid w:val="00145F86"/>
    <w:rsid w:val="00167221"/>
    <w:rsid w:val="00192053"/>
    <w:rsid w:val="00193B30"/>
    <w:rsid w:val="001A2C26"/>
    <w:rsid w:val="001B2E61"/>
    <w:rsid w:val="001B3C2D"/>
    <w:rsid w:val="001C4709"/>
    <w:rsid w:val="001D41E5"/>
    <w:rsid w:val="001D6BB6"/>
    <w:rsid w:val="001F0AA8"/>
    <w:rsid w:val="001F3D6E"/>
    <w:rsid w:val="00236B5F"/>
    <w:rsid w:val="00245971"/>
    <w:rsid w:val="0025391A"/>
    <w:rsid w:val="002910FF"/>
    <w:rsid w:val="00292B53"/>
    <w:rsid w:val="002943FC"/>
    <w:rsid w:val="002A7486"/>
    <w:rsid w:val="002B47A5"/>
    <w:rsid w:val="002B6FCB"/>
    <w:rsid w:val="002C1A8B"/>
    <w:rsid w:val="002F0C11"/>
    <w:rsid w:val="002F3E2B"/>
    <w:rsid w:val="0031402C"/>
    <w:rsid w:val="0033011A"/>
    <w:rsid w:val="003438CB"/>
    <w:rsid w:val="00345E1F"/>
    <w:rsid w:val="00356189"/>
    <w:rsid w:val="00371053"/>
    <w:rsid w:val="003C559A"/>
    <w:rsid w:val="003C761E"/>
    <w:rsid w:val="003D0FE7"/>
    <w:rsid w:val="00404973"/>
    <w:rsid w:val="00456F05"/>
    <w:rsid w:val="00467439"/>
    <w:rsid w:val="0048156A"/>
    <w:rsid w:val="004820B3"/>
    <w:rsid w:val="00491CA7"/>
    <w:rsid w:val="00497A3C"/>
    <w:rsid w:val="004A7B35"/>
    <w:rsid w:val="004B38D4"/>
    <w:rsid w:val="004C06D6"/>
    <w:rsid w:val="004C3933"/>
    <w:rsid w:val="004D042C"/>
    <w:rsid w:val="004F49A2"/>
    <w:rsid w:val="0051525A"/>
    <w:rsid w:val="005255F3"/>
    <w:rsid w:val="005A78BE"/>
    <w:rsid w:val="005B2581"/>
    <w:rsid w:val="005D5DE8"/>
    <w:rsid w:val="005E2EB5"/>
    <w:rsid w:val="005F1500"/>
    <w:rsid w:val="006103A9"/>
    <w:rsid w:val="00610FB8"/>
    <w:rsid w:val="0061458E"/>
    <w:rsid w:val="00620419"/>
    <w:rsid w:val="00622283"/>
    <w:rsid w:val="006364FD"/>
    <w:rsid w:val="00664E64"/>
    <w:rsid w:val="006817E4"/>
    <w:rsid w:val="00684631"/>
    <w:rsid w:val="00684FF0"/>
    <w:rsid w:val="00685C17"/>
    <w:rsid w:val="006A33C5"/>
    <w:rsid w:val="006B6963"/>
    <w:rsid w:val="006D0CF7"/>
    <w:rsid w:val="006D17F2"/>
    <w:rsid w:val="006D2301"/>
    <w:rsid w:val="006D524B"/>
    <w:rsid w:val="006D54FE"/>
    <w:rsid w:val="006F01C2"/>
    <w:rsid w:val="006F58E2"/>
    <w:rsid w:val="00703950"/>
    <w:rsid w:val="00727EB8"/>
    <w:rsid w:val="0076105D"/>
    <w:rsid w:val="00772631"/>
    <w:rsid w:val="00795DF1"/>
    <w:rsid w:val="007B5CDD"/>
    <w:rsid w:val="007B698F"/>
    <w:rsid w:val="007C5180"/>
    <w:rsid w:val="007E1767"/>
    <w:rsid w:val="00803BC0"/>
    <w:rsid w:val="008063F4"/>
    <w:rsid w:val="00812450"/>
    <w:rsid w:val="0084410F"/>
    <w:rsid w:val="00845F70"/>
    <w:rsid w:val="00850C50"/>
    <w:rsid w:val="0086258A"/>
    <w:rsid w:val="008644F7"/>
    <w:rsid w:val="00873589"/>
    <w:rsid w:val="008748AB"/>
    <w:rsid w:val="00894A28"/>
    <w:rsid w:val="008A28CE"/>
    <w:rsid w:val="008A3ADE"/>
    <w:rsid w:val="008A3C60"/>
    <w:rsid w:val="008A6743"/>
    <w:rsid w:val="008B40ED"/>
    <w:rsid w:val="008C4170"/>
    <w:rsid w:val="008C6BB7"/>
    <w:rsid w:val="008C745B"/>
    <w:rsid w:val="009268DE"/>
    <w:rsid w:val="00926E95"/>
    <w:rsid w:val="00937DCD"/>
    <w:rsid w:val="009674D0"/>
    <w:rsid w:val="00984EA4"/>
    <w:rsid w:val="009911BE"/>
    <w:rsid w:val="00992498"/>
    <w:rsid w:val="009B0898"/>
    <w:rsid w:val="009C3235"/>
    <w:rsid w:val="00A00D07"/>
    <w:rsid w:val="00A12406"/>
    <w:rsid w:val="00A148BA"/>
    <w:rsid w:val="00A17816"/>
    <w:rsid w:val="00A341F7"/>
    <w:rsid w:val="00A40835"/>
    <w:rsid w:val="00A6218B"/>
    <w:rsid w:val="00A62DC2"/>
    <w:rsid w:val="00A66C93"/>
    <w:rsid w:val="00A816B2"/>
    <w:rsid w:val="00A94E60"/>
    <w:rsid w:val="00AB2CE8"/>
    <w:rsid w:val="00AC0872"/>
    <w:rsid w:val="00AC0AF4"/>
    <w:rsid w:val="00AC2A2B"/>
    <w:rsid w:val="00AC7785"/>
    <w:rsid w:val="00AD29FD"/>
    <w:rsid w:val="00AE1BFC"/>
    <w:rsid w:val="00AF0E0A"/>
    <w:rsid w:val="00B02BCF"/>
    <w:rsid w:val="00B23CCC"/>
    <w:rsid w:val="00B24C4B"/>
    <w:rsid w:val="00B544B9"/>
    <w:rsid w:val="00B576B9"/>
    <w:rsid w:val="00B729EB"/>
    <w:rsid w:val="00BA33AD"/>
    <w:rsid w:val="00BC17EE"/>
    <w:rsid w:val="00BC61EC"/>
    <w:rsid w:val="00BD2197"/>
    <w:rsid w:val="00BD7E12"/>
    <w:rsid w:val="00BF7153"/>
    <w:rsid w:val="00C0008F"/>
    <w:rsid w:val="00C231F6"/>
    <w:rsid w:val="00C41607"/>
    <w:rsid w:val="00C507D2"/>
    <w:rsid w:val="00C77D27"/>
    <w:rsid w:val="00CB6789"/>
    <w:rsid w:val="00CF13E9"/>
    <w:rsid w:val="00CF3BFC"/>
    <w:rsid w:val="00CF4219"/>
    <w:rsid w:val="00D03591"/>
    <w:rsid w:val="00D055DB"/>
    <w:rsid w:val="00D30BE0"/>
    <w:rsid w:val="00D321D3"/>
    <w:rsid w:val="00D60CC8"/>
    <w:rsid w:val="00D8290D"/>
    <w:rsid w:val="00DE4A08"/>
    <w:rsid w:val="00DE67EE"/>
    <w:rsid w:val="00DF4A18"/>
    <w:rsid w:val="00DF6B8C"/>
    <w:rsid w:val="00DF6C3A"/>
    <w:rsid w:val="00E22F6B"/>
    <w:rsid w:val="00E367D8"/>
    <w:rsid w:val="00E828A1"/>
    <w:rsid w:val="00EC72E1"/>
    <w:rsid w:val="00ED5F10"/>
    <w:rsid w:val="00ED7CC0"/>
    <w:rsid w:val="00EF0279"/>
    <w:rsid w:val="00EF30C7"/>
    <w:rsid w:val="00EF3A10"/>
    <w:rsid w:val="00F069D7"/>
    <w:rsid w:val="00F1026A"/>
    <w:rsid w:val="00F127A2"/>
    <w:rsid w:val="00F171C8"/>
    <w:rsid w:val="00F3129C"/>
    <w:rsid w:val="00F457D8"/>
    <w:rsid w:val="00F70C0C"/>
    <w:rsid w:val="00F84E33"/>
    <w:rsid w:val="00F94258"/>
    <w:rsid w:val="00FB2963"/>
    <w:rsid w:val="00FD1C78"/>
    <w:rsid w:val="00FD28E1"/>
    <w:rsid w:val="00FE2F25"/>
    <w:rsid w:val="00FE5938"/>
    <w:rsid w:val="00FF5BDA"/>
    <w:rsid w:val="02D7632E"/>
    <w:rsid w:val="054AFACE"/>
    <w:rsid w:val="07FAA6EB"/>
    <w:rsid w:val="098735E9"/>
    <w:rsid w:val="0C8EE29B"/>
    <w:rsid w:val="0F6C23B2"/>
    <w:rsid w:val="1414C398"/>
    <w:rsid w:val="1C45D200"/>
    <w:rsid w:val="1D6E0FA1"/>
    <w:rsid w:val="25064C41"/>
    <w:rsid w:val="29D23580"/>
    <w:rsid w:val="29F713A6"/>
    <w:rsid w:val="2B3C4B69"/>
    <w:rsid w:val="2B4CBCF2"/>
    <w:rsid w:val="2C44D739"/>
    <w:rsid w:val="2FE0F8A2"/>
    <w:rsid w:val="31C4445D"/>
    <w:rsid w:val="39B1EA45"/>
    <w:rsid w:val="3BA28856"/>
    <w:rsid w:val="3D9985FB"/>
    <w:rsid w:val="424D18A2"/>
    <w:rsid w:val="43165F1A"/>
    <w:rsid w:val="43F75556"/>
    <w:rsid w:val="49245402"/>
    <w:rsid w:val="49F55C12"/>
    <w:rsid w:val="4C7ADC58"/>
    <w:rsid w:val="4E159068"/>
    <w:rsid w:val="4EFA9465"/>
    <w:rsid w:val="52388E1B"/>
    <w:rsid w:val="568A638D"/>
    <w:rsid w:val="5837D1EF"/>
    <w:rsid w:val="5A6CA3A4"/>
    <w:rsid w:val="5AFAF71C"/>
    <w:rsid w:val="5C90163C"/>
    <w:rsid w:val="5CAC8EC6"/>
    <w:rsid w:val="645E7126"/>
    <w:rsid w:val="66036C9C"/>
    <w:rsid w:val="66DB9882"/>
    <w:rsid w:val="6DA82CBB"/>
    <w:rsid w:val="6F3A4C77"/>
    <w:rsid w:val="75BB9451"/>
    <w:rsid w:val="75DB15A2"/>
    <w:rsid w:val="7A84225B"/>
    <w:rsid w:val="7B58F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E2BED3"/>
  <w15:chartTrackingRefBased/>
  <w15:docId w15:val="{B40FE041-0955-4BB0-82D9-D7D08E9C4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1B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1BFC"/>
  </w:style>
  <w:style w:type="paragraph" w:styleId="Footer">
    <w:name w:val="footer"/>
    <w:basedOn w:val="Normal"/>
    <w:link w:val="FooterChar"/>
    <w:uiPriority w:val="99"/>
    <w:unhideWhenUsed/>
    <w:rsid w:val="00AE1B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1BFC"/>
  </w:style>
  <w:style w:type="paragraph" w:styleId="ListParagraph">
    <w:name w:val="List Paragraph"/>
    <w:basedOn w:val="Normal"/>
    <w:uiPriority w:val="34"/>
    <w:qFormat/>
    <w:rsid w:val="006D2301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6D230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D23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2C1A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E828A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12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16350902CE6744B659C776033088D2" ma:contentTypeVersion="14" ma:contentTypeDescription="Create a new document." ma:contentTypeScope="" ma:versionID="e64ebc244a37b314bc1b702a6873ea17">
  <xsd:schema xmlns:xsd="http://www.w3.org/2001/XMLSchema" xmlns:xs="http://www.w3.org/2001/XMLSchema" xmlns:p="http://schemas.microsoft.com/office/2006/metadata/properties" xmlns:ns3="54e493ef-74a4-4f7c-b199-37dacb3ce948" xmlns:ns4="1084ada0-53b2-4a54-a1e4-6ab3af58e077" targetNamespace="http://schemas.microsoft.com/office/2006/metadata/properties" ma:root="true" ma:fieldsID="b94af679cc8cf1106b8df4350f892604" ns3:_="" ns4:_="">
    <xsd:import namespace="54e493ef-74a4-4f7c-b199-37dacb3ce948"/>
    <xsd:import namespace="1084ada0-53b2-4a54-a1e4-6ab3af58e07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e493ef-74a4-4f7c-b199-37dacb3ce9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84ada0-53b2-4a54-a1e4-6ab3af58e07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72E4612-2076-4F4F-9760-746B9F60046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467503C-ED74-44A4-9A21-8154B2F805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01A2E3-4ED3-4FC3-BDE3-221C05B82F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e493ef-74a4-4f7c-b199-37dacb3ce948"/>
    <ds:schemaRef ds:uri="1084ada0-53b2-4a54-a1e4-6ab3af58e0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648</Words>
  <Characters>3699</Characters>
  <Application>Microsoft Office Word</Application>
  <DocSecurity>0</DocSecurity>
  <Lines>30</Lines>
  <Paragraphs>8</Paragraphs>
  <ScaleCrop>false</ScaleCrop>
  <Company/>
  <LinksUpToDate>false</LinksUpToDate>
  <CharactersWithSpaces>4339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Pye, M (Saint Georges Church of England School)</dc:creator>
  <cp:keywords/>
  <dc:description/>
  <cp:lastModifiedBy>Pye, M (Saint Georges Church of England School)</cp:lastModifiedBy>
  <cp:revision>43</cp:revision>
  <dcterms:created xsi:type="dcterms:W3CDTF">2024-07-11T18:25:00Z</dcterms:created>
  <dcterms:modified xsi:type="dcterms:W3CDTF">2024-09-05T08:47:00Z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0x0101002B16350902CE6744B659C776033088D2</vt:lpwstr>
  </property>
</Properties>
</file>